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10717D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10717D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F1BB8" w:rsidP="00D54F56">
      <w:pPr>
        <w:pStyle w:val="Rubrik"/>
        <w:tabs>
          <w:tab w:val="clear" w:pos="4253"/>
          <w:tab w:val="center" w:pos="5103"/>
          <w:tab w:val="right" w:pos="10490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DRB1*07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101.118-24/24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20335">
        <w:rPr>
          <w:rFonts w:cs="Arial"/>
          <w:sz w:val="20"/>
        </w:rPr>
        <w:t>3E8</w:t>
      </w:r>
      <w:r w:rsidR="00D54F56">
        <w:rPr>
          <w:rFonts w:cs="Arial"/>
          <w:sz w:val="20"/>
        </w:rPr>
        <w:tab/>
        <w:t xml:space="preserve">      </w:t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32033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320335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10717D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10717D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10717D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709" w:header="709" w:footer="720" w:gutter="0"/>
          <w:cols w:space="720"/>
          <w:docGrid w:linePitch="360"/>
        </w:sectPr>
      </w:pPr>
    </w:p>
    <w:p w:rsidR="00AF1C2B" w:rsidRPr="001C202F" w:rsidRDefault="00A868F7" w:rsidP="0010717D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868F7" w:rsidP="0010717D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0717D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868F7">
        <w:rPr>
          <w:rFonts w:cs="Arial"/>
          <w:b w:val="0"/>
          <w:sz w:val="18"/>
          <w:szCs w:val="18"/>
        </w:rPr>
        <w:t>Conc</w:t>
      </w:r>
      <w:proofErr w:type="gramStart"/>
      <w:r w:rsidR="00A868F7">
        <w:rPr>
          <w:rFonts w:cs="Arial"/>
          <w:b w:val="0"/>
          <w:sz w:val="18"/>
          <w:szCs w:val="18"/>
        </w:rPr>
        <w:t>.(</w:t>
      </w:r>
      <w:proofErr w:type="gramEnd"/>
      <w:r w:rsidR="00A868F7">
        <w:rPr>
          <w:rFonts w:cs="Arial"/>
          <w:b w:val="0"/>
          <w:sz w:val="18"/>
          <w:szCs w:val="18"/>
        </w:rPr>
        <w:t>ng/</w:t>
      </w:r>
      <w:proofErr w:type="spellStart"/>
      <w:r w:rsidR="00A868F7">
        <w:rPr>
          <w:rFonts w:cs="Arial"/>
          <w:b w:val="0"/>
          <w:sz w:val="18"/>
          <w:szCs w:val="18"/>
        </w:rPr>
        <w:t>ul</w:t>
      </w:r>
      <w:proofErr w:type="spellEnd"/>
      <w:r w:rsidR="00A868F7">
        <w:rPr>
          <w:rFonts w:cs="Arial"/>
          <w:b w:val="0"/>
          <w:sz w:val="18"/>
          <w:szCs w:val="18"/>
        </w:rPr>
        <w:t>):_________</w:t>
      </w:r>
      <w:r w:rsidR="00A868F7">
        <w:rPr>
          <w:rFonts w:cs="Arial"/>
          <w:b w:val="0"/>
          <w:sz w:val="18"/>
          <w:szCs w:val="18"/>
        </w:rPr>
        <w:tab/>
      </w:r>
    </w:p>
    <w:p w:rsidR="00BD04A7" w:rsidRDefault="00BD04A7" w:rsidP="0010717D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320335" w:rsidP="0010717D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0717D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A868F7">
        <w:rPr>
          <w:rFonts w:cs="Arial"/>
          <w:b w:val="0"/>
          <w:sz w:val="18"/>
          <w:szCs w:val="18"/>
        </w:rPr>
        <w:t>______________</w:t>
      </w:r>
      <w:r w:rsidR="00A868F7">
        <w:rPr>
          <w:rFonts w:cs="Arial"/>
          <w:b w:val="0"/>
          <w:sz w:val="18"/>
          <w:szCs w:val="18"/>
        </w:rPr>
        <w:tab/>
      </w:r>
    </w:p>
    <w:p w:rsidR="00BD04A7" w:rsidRDefault="00BD04A7" w:rsidP="0010717D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10717D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10717D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A868F7">
        <w:rPr>
          <w:rFonts w:cs="Arial"/>
          <w:b w:val="0"/>
          <w:sz w:val="18"/>
          <w:szCs w:val="18"/>
        </w:rPr>
        <w:t>_</w:t>
      </w:r>
      <w:proofErr w:type="gramEnd"/>
      <w:r w:rsidR="00A868F7">
        <w:rPr>
          <w:rFonts w:cs="Arial"/>
          <w:b w:val="0"/>
          <w:sz w:val="18"/>
          <w:szCs w:val="18"/>
        </w:rPr>
        <w:t>_______________</w:t>
      </w:r>
      <w:r w:rsidR="00A868F7">
        <w:rPr>
          <w:rFonts w:cs="Arial"/>
          <w:b w:val="0"/>
          <w:sz w:val="18"/>
          <w:szCs w:val="18"/>
        </w:rPr>
        <w:tab/>
      </w:r>
    </w:p>
    <w:p w:rsidR="00BD04A7" w:rsidRDefault="00AF1C2B" w:rsidP="0010717D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="00A868F7">
        <w:rPr>
          <w:rFonts w:cs="Arial"/>
          <w:b w:val="0"/>
          <w:sz w:val="18"/>
          <w:szCs w:val="18"/>
        </w:rPr>
        <w:t>By</w:t>
      </w:r>
      <w:proofErr w:type="gramStart"/>
      <w:r w:rsidR="00A868F7">
        <w:rPr>
          <w:rFonts w:cs="Arial"/>
          <w:b w:val="0"/>
          <w:sz w:val="18"/>
          <w:szCs w:val="18"/>
        </w:rPr>
        <w:t>:_</w:t>
      </w:r>
      <w:proofErr w:type="gramEnd"/>
      <w:r w:rsidR="00A868F7">
        <w:rPr>
          <w:rFonts w:cs="Arial"/>
          <w:b w:val="0"/>
          <w:sz w:val="18"/>
          <w:szCs w:val="18"/>
        </w:rPr>
        <w:t>_______________</w:t>
      </w:r>
      <w:r w:rsidR="00A868F7">
        <w:rPr>
          <w:rFonts w:cs="Arial"/>
          <w:b w:val="0"/>
          <w:sz w:val="18"/>
          <w:szCs w:val="18"/>
        </w:rPr>
        <w:tab/>
      </w:r>
    </w:p>
    <w:p w:rsidR="0010717D" w:rsidRPr="00E44F7D" w:rsidRDefault="0010717D" w:rsidP="00D54F56">
      <w:pPr>
        <w:pStyle w:val="Rubrik"/>
        <w:tabs>
          <w:tab w:val="clear" w:pos="4253"/>
          <w:tab w:val="center" w:pos="439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   </w:t>
      </w:r>
      <w:r w:rsidR="00D54F5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20335" w:rsidTr="00320335">
        <w:tblPrEx>
          <w:tblCellMar>
            <w:top w:w="0" w:type="dxa"/>
            <w:bottom w:w="0" w:type="dxa"/>
          </w:tblCellMar>
        </w:tblPrEx>
        <w:trPr>
          <w:trHeight w:val="9190"/>
        </w:trPr>
        <w:tc>
          <w:tcPr>
            <w:tcW w:w="10314" w:type="dxa"/>
            <w:vAlign w:val="center"/>
          </w:tcPr>
          <w:p w:rsidR="00320335" w:rsidRDefault="00320335" w:rsidP="0032033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10717D" w:rsidRP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:rsidR="00D3144D" w:rsidRDefault="00D3144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Pr="00320335" w:rsidRDefault="00320335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2"/>
          <w:sz w:val="16"/>
          <w:szCs w:val="16"/>
        </w:rPr>
      </w:pPr>
      <w:r w:rsidRPr="00320335">
        <w:rPr>
          <w:b/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2EED6109" wp14:editId="63B07547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166800" cy="1141200"/>
            <wp:effectExtent l="0" t="0" r="5715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10717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0717D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10717D" w:rsidRPr="003C60D3" w:rsidRDefault="0010717D" w:rsidP="00320335">
      <w:pPr>
        <w:tabs>
          <w:tab w:val="center" w:pos="5954"/>
          <w:tab w:val="right" w:pos="11340"/>
        </w:tabs>
        <w:suppressAutoHyphens/>
        <w:ind w:left="284" w:right="566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D3144D" w:rsidRDefault="00D3144D" w:rsidP="00320335">
      <w:pPr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10717D" w:rsidRDefault="0010717D" w:rsidP="00320335">
      <w:pPr>
        <w:suppressAutoHyphens/>
        <w:ind w:left="284" w:right="56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10717D" w:rsidRDefault="0010717D" w:rsidP="00320335">
      <w:pPr>
        <w:tabs>
          <w:tab w:val="left" w:pos="9639"/>
        </w:tabs>
        <w:suppressAutoHyphens/>
        <w:ind w:left="284" w:right="56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320335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</w:p>
    <w:p w:rsidR="00320335" w:rsidRPr="00FE2CB3" w:rsidRDefault="00320335" w:rsidP="0032033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HLA-Specific PCR fragments shorter than 125 base pairs have a lower intensity and are less sharp than longer PCR bands.</w:t>
      </w:r>
    </w:p>
    <w:p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 w:rsidRPr="00FE2CB3">
        <w:rPr>
          <w:rFonts w:ascii="Arial" w:hAnsi="Arial" w:cs="Arial"/>
          <w:sz w:val="18"/>
          <w:szCs w:val="18"/>
        </w:rPr>
        <w:t>Primer mixes 1 and 9 have a tendency to giving rise to primer oligomer formation</w:t>
      </w:r>
      <w:proofErr w:type="gramStart"/>
      <w:r w:rsidRPr="00FE2CB3">
        <w:rPr>
          <w:rFonts w:ascii="Arial" w:hAnsi="Arial" w:cs="Arial"/>
          <w:sz w:val="18"/>
          <w:szCs w:val="18"/>
        </w:rPr>
        <w:t>..</w:t>
      </w:r>
      <w:proofErr w:type="gramEnd"/>
    </w:p>
    <w:p w:rsidR="00320335" w:rsidRPr="00FE2CB3" w:rsidRDefault="00320335" w:rsidP="00320335">
      <w:pPr>
        <w:tabs>
          <w:tab w:val="center" w:pos="9498"/>
        </w:tabs>
        <w:ind w:left="284" w:right="5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Primer mix 22</w:t>
      </w:r>
      <w:r w:rsidRPr="00FE2CB3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E2CB3" w:rsidRPr="0033413D" w:rsidRDefault="00FE2CB3" w:rsidP="0010717D">
      <w:pPr>
        <w:pStyle w:val="Rubrik"/>
        <w:jc w:val="both"/>
        <w:rPr>
          <w:i/>
          <w:sz w:val="18"/>
          <w:szCs w:val="18"/>
        </w:rPr>
        <w:sectPr w:rsidR="00FE2CB3" w:rsidRPr="0033413D" w:rsidSect="0010717D">
          <w:type w:val="continuous"/>
          <w:pgSz w:w="11907" w:h="16840" w:code="9"/>
          <w:pgMar w:top="1815" w:right="567" w:bottom="1701" w:left="709" w:header="709" w:footer="720" w:gutter="0"/>
          <w:pgNumType w:start="1"/>
          <w:cols w:space="720"/>
          <w:docGrid w:linePitch="360"/>
        </w:sectPr>
      </w:pPr>
    </w:p>
    <w:p w:rsidR="00961F62" w:rsidRPr="0033413D" w:rsidRDefault="00320335" w:rsidP="0010717D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 w:rsidRPr="00320335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3175</wp:posOffset>
            </wp:positionV>
            <wp:extent cx="5288400" cy="7005600"/>
            <wp:effectExtent l="0" t="0" r="7620" b="508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400" cy="70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44D" w:rsidRDefault="00D3144D" w:rsidP="0010717D">
      <w:pPr>
        <w:tabs>
          <w:tab w:val="center" w:pos="5954"/>
          <w:tab w:val="right" w:pos="11340"/>
        </w:tabs>
        <w:suppressAutoHyphens/>
        <w:jc w:val="both"/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20335" w:rsidRPr="00062922" w:rsidRDefault="00320335" w:rsidP="00320335">
      <w:pPr>
        <w:pStyle w:val="Sidfot"/>
        <w:tabs>
          <w:tab w:val="clear" w:pos="4153"/>
          <w:tab w:val="clear" w:pos="8306"/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62922">
        <w:rPr>
          <w:rFonts w:ascii="Arial" w:hAnsi="Arial" w:cs="Arial"/>
          <w:sz w:val="18"/>
          <w:szCs w:val="18"/>
        </w:rPr>
        <w:t xml:space="preserve">DRB1*07 alleles in bold lettering are listed as confirmed alleles on the 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062922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3.25.0, July 2016</w:t>
      </w:r>
      <w:r w:rsidRPr="00062922">
        <w:rPr>
          <w:rFonts w:ascii="Arial" w:hAnsi="Arial" w:cs="Arial"/>
          <w:sz w:val="18"/>
          <w:szCs w:val="18"/>
        </w:rPr>
        <w:t>.</w:t>
      </w:r>
    </w:p>
    <w:p w:rsidR="00320335" w:rsidRDefault="00320335" w:rsidP="00320335">
      <w:pPr>
        <w:tabs>
          <w:tab w:val="left" w:pos="9781"/>
        </w:tabs>
        <w:ind w:left="426" w:right="141"/>
        <w:jc w:val="both"/>
        <w:rPr>
          <w:rFonts w:ascii="Arial" w:hAnsi="Arial" w:cs="Arial"/>
          <w:sz w:val="18"/>
          <w:szCs w:val="18"/>
        </w:rPr>
      </w:pPr>
      <w:r w:rsidRPr="00062922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062922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062922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062922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320335" w:rsidRPr="00654808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E31F3C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4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90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DRB1*07:10N alle</w:t>
      </w:r>
      <w:r>
        <w:rPr>
          <w:rFonts w:ascii="Arial" w:hAnsi="Arial" w:cs="Arial"/>
          <w:spacing w:val="-2"/>
          <w:sz w:val="18"/>
          <w:szCs w:val="18"/>
        </w:rPr>
        <w:t>le. Specific PCR fragment of 235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DRB1*07:04</w:t>
      </w:r>
      <w:r>
        <w:rPr>
          <w:rFonts w:ascii="Arial" w:hAnsi="Arial" w:cs="Arial"/>
          <w:spacing w:val="-2"/>
          <w:sz w:val="18"/>
          <w:szCs w:val="18"/>
        </w:rPr>
        <w:t xml:space="preserve"> and </w:t>
      </w:r>
      <w:r w:rsidRPr="00D3144D">
        <w:rPr>
          <w:rFonts w:ascii="Arial" w:hAnsi="Arial" w:cs="Arial"/>
          <w:spacing w:val="-2"/>
          <w:sz w:val="18"/>
          <w:szCs w:val="18"/>
        </w:rPr>
        <w:t>07:25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allele</w:t>
      </w:r>
      <w:r>
        <w:rPr>
          <w:rFonts w:ascii="Arial" w:hAnsi="Arial" w:cs="Arial"/>
          <w:spacing w:val="-2"/>
          <w:sz w:val="18"/>
          <w:szCs w:val="18"/>
        </w:rPr>
        <w:t>s</w:t>
      </w:r>
      <w:r w:rsidRPr="00654808">
        <w:rPr>
          <w:rFonts w:ascii="Arial" w:hAnsi="Arial" w:cs="Arial"/>
          <w:spacing w:val="-2"/>
          <w:sz w:val="18"/>
          <w:szCs w:val="18"/>
        </w:rPr>
        <w:t>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5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190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DRB1*07:05 alle</w:t>
      </w:r>
      <w:r>
        <w:rPr>
          <w:rFonts w:ascii="Arial" w:hAnsi="Arial" w:cs="Arial"/>
          <w:spacing w:val="-2"/>
          <w:sz w:val="18"/>
          <w:szCs w:val="18"/>
        </w:rPr>
        <w:t>le. Specific PCR fragment of 235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DRB1*07:11</w:t>
      </w:r>
      <w:r>
        <w:rPr>
          <w:rFonts w:ascii="Arial" w:hAnsi="Arial" w:cs="Arial"/>
          <w:spacing w:val="-2"/>
          <w:sz w:val="18"/>
          <w:szCs w:val="18"/>
        </w:rPr>
        <w:t xml:space="preserve"> and </w:t>
      </w:r>
      <w:r w:rsidRPr="00D3144D">
        <w:rPr>
          <w:rFonts w:ascii="Arial" w:hAnsi="Arial" w:cs="Arial"/>
          <w:spacing w:val="-2"/>
          <w:sz w:val="18"/>
          <w:szCs w:val="18"/>
        </w:rPr>
        <w:t>07:25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allele</w:t>
      </w:r>
      <w:r>
        <w:rPr>
          <w:rFonts w:ascii="Arial" w:hAnsi="Arial" w:cs="Arial"/>
          <w:spacing w:val="-2"/>
          <w:sz w:val="18"/>
          <w:szCs w:val="18"/>
        </w:rPr>
        <w:t>s</w:t>
      </w:r>
      <w:r w:rsidRPr="00654808">
        <w:rPr>
          <w:rFonts w:ascii="Arial" w:hAnsi="Arial" w:cs="Arial"/>
          <w:spacing w:val="-2"/>
          <w:sz w:val="18"/>
          <w:szCs w:val="18"/>
        </w:rPr>
        <w:t>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6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160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DRB1*07:06 and 07:29 alleles. Specific PCR fragment of 250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DRB1*07:32 allele. </w:t>
      </w:r>
    </w:p>
    <w:p w:rsidR="00320335" w:rsidRPr="00654808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8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175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DRB1*07:08 and 07:26N alleles. Specific PCR fragment of the 210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DRB1*07:51 allele.</w:t>
      </w:r>
    </w:p>
    <w:p w:rsidR="00320335" w:rsidRPr="00654808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9</w:t>
      </w:r>
      <w:r w:rsidRPr="00654808">
        <w:rPr>
          <w:rFonts w:ascii="Arial" w:hAnsi="Arial" w:cs="Arial"/>
          <w:spacing w:val="-2"/>
          <w:sz w:val="18"/>
          <w:szCs w:val="18"/>
        </w:rPr>
        <w:t>: Specific PCR fragment of 10</w:t>
      </w:r>
      <w:r>
        <w:rPr>
          <w:rFonts w:ascii="Arial" w:hAnsi="Arial" w:cs="Arial"/>
          <w:spacing w:val="-2"/>
          <w:sz w:val="18"/>
          <w:szCs w:val="18"/>
        </w:rPr>
        <w:t xml:space="preserve">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DRB1*07:12 and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the DRB1*04:90 and 09:08 allel</w:t>
      </w:r>
      <w:r>
        <w:rPr>
          <w:rFonts w:ascii="Arial" w:hAnsi="Arial" w:cs="Arial"/>
          <w:spacing w:val="-2"/>
          <w:sz w:val="18"/>
          <w:szCs w:val="18"/>
        </w:rPr>
        <w:t>es. Specific PCR fragment of 240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DRB1*07:22</w:t>
      </w:r>
      <w:r>
        <w:rPr>
          <w:rFonts w:ascii="Arial" w:hAnsi="Arial" w:cs="Arial"/>
          <w:spacing w:val="-2"/>
          <w:sz w:val="18"/>
          <w:szCs w:val="18"/>
        </w:rPr>
        <w:t xml:space="preserve"> and </w:t>
      </w:r>
      <w:r w:rsidRPr="00D3144D">
        <w:rPr>
          <w:rFonts w:ascii="Arial" w:hAnsi="Arial" w:cs="Arial"/>
          <w:spacing w:val="-2"/>
          <w:sz w:val="18"/>
          <w:szCs w:val="18"/>
        </w:rPr>
        <w:t>07:23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allele</w:t>
      </w:r>
      <w:r>
        <w:rPr>
          <w:rFonts w:ascii="Arial" w:hAnsi="Arial" w:cs="Arial"/>
          <w:spacing w:val="-2"/>
          <w:sz w:val="18"/>
          <w:szCs w:val="18"/>
        </w:rPr>
        <w:t>s</w:t>
      </w:r>
      <w:r w:rsidRPr="00654808">
        <w:rPr>
          <w:rFonts w:ascii="Arial" w:hAnsi="Arial" w:cs="Arial"/>
          <w:spacing w:val="-2"/>
          <w:sz w:val="18"/>
          <w:szCs w:val="18"/>
        </w:rPr>
        <w:t>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10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</w:t>
      </w:r>
      <w:r w:rsidRPr="006548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20</w:t>
      </w:r>
      <w:r w:rsidRPr="006548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</w:t>
      </w:r>
      <w:r w:rsidRPr="00D54F56">
        <w:rPr>
          <w:rFonts w:ascii="Arial" w:hAnsi="Arial" w:cs="Arial"/>
          <w:spacing w:val="-2"/>
          <w:sz w:val="18"/>
          <w:szCs w:val="18"/>
        </w:rPr>
        <w:t>*07:34</w:t>
      </w:r>
      <w:r>
        <w:rPr>
          <w:rFonts w:ascii="Arial" w:hAnsi="Arial" w:cs="Arial"/>
          <w:spacing w:val="-2"/>
          <w:sz w:val="18"/>
          <w:szCs w:val="18"/>
        </w:rPr>
        <w:t xml:space="preserve"> allele. 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Pr="00654808">
        <w:rPr>
          <w:rFonts w:ascii="Arial" w:hAnsi="Arial" w:cs="Arial"/>
          <w:sz w:val="18"/>
          <w:szCs w:val="18"/>
        </w:rPr>
        <w:t xml:space="preserve">165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DRB1*07:13 allele. Specific PCR fragment of </w:t>
      </w:r>
      <w:r w:rsidRPr="00654808">
        <w:rPr>
          <w:rFonts w:ascii="Arial" w:hAnsi="Arial" w:cs="Arial"/>
          <w:sz w:val="18"/>
          <w:szCs w:val="18"/>
        </w:rPr>
        <w:t xml:space="preserve">220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DRB1*07:18 allele.</w:t>
      </w:r>
    </w:p>
    <w:p w:rsidR="00320335" w:rsidRPr="00654808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11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</w:t>
      </w:r>
      <w:r w:rsidRPr="0065480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10</w:t>
      </w:r>
      <w:r w:rsidRPr="006548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</w:t>
      </w:r>
      <w:r>
        <w:rPr>
          <w:rFonts w:ascii="Arial" w:hAnsi="Arial" w:cs="Arial"/>
          <w:spacing w:val="-2"/>
          <w:sz w:val="18"/>
          <w:szCs w:val="18"/>
        </w:rPr>
        <w:t>*</w:t>
      </w:r>
      <w:r w:rsidRPr="00E31F3C">
        <w:rPr>
          <w:rFonts w:ascii="Arial" w:hAnsi="Arial" w:cs="Arial"/>
          <w:spacing w:val="-2"/>
          <w:sz w:val="18"/>
          <w:szCs w:val="18"/>
        </w:rPr>
        <w:t>07:14</w:t>
      </w:r>
      <w:r>
        <w:rPr>
          <w:rFonts w:ascii="Arial" w:hAnsi="Arial" w:cs="Arial"/>
          <w:spacing w:val="-2"/>
          <w:sz w:val="18"/>
          <w:szCs w:val="18"/>
        </w:rPr>
        <w:t xml:space="preserve"> and 07:34 alleles. 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260</w:t>
      </w:r>
      <w:r w:rsidRPr="0065480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54808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654808">
        <w:rPr>
          <w:rFonts w:ascii="Arial" w:hAnsi="Arial" w:cs="Arial"/>
          <w:spacing w:val="-2"/>
          <w:sz w:val="18"/>
          <w:szCs w:val="18"/>
        </w:rPr>
        <w:t xml:space="preserve"> in the DRB1</w:t>
      </w:r>
      <w:r w:rsidRPr="00E31F3C">
        <w:rPr>
          <w:rFonts w:ascii="Arial" w:hAnsi="Arial" w:cs="Arial"/>
          <w:spacing w:val="-2"/>
          <w:sz w:val="18"/>
          <w:szCs w:val="18"/>
        </w:rPr>
        <w:t>*07:24</w:t>
      </w:r>
      <w:r>
        <w:rPr>
          <w:rFonts w:ascii="Arial" w:hAnsi="Arial" w:cs="Arial"/>
          <w:spacing w:val="-2"/>
          <w:sz w:val="18"/>
          <w:szCs w:val="18"/>
        </w:rPr>
        <w:t xml:space="preserve">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12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DRB1*07:15 and 07:21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allele</w:t>
      </w:r>
      <w:r>
        <w:rPr>
          <w:rFonts w:ascii="Arial" w:hAnsi="Arial" w:cs="Arial"/>
          <w:spacing w:val="-2"/>
          <w:sz w:val="18"/>
          <w:szCs w:val="18"/>
        </w:rPr>
        <w:t>s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. Specific PCR fragment of </w:t>
      </w:r>
      <w:r w:rsidRPr="00654808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DRB1*07:23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14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</w:t>
      </w:r>
      <w:r>
        <w:rPr>
          <w:rFonts w:ascii="Arial" w:hAnsi="Arial" w:cs="Arial"/>
          <w:color w:val="000000"/>
          <w:sz w:val="18"/>
          <w:szCs w:val="18"/>
        </w:rPr>
        <w:t>125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DRB1*07:27 allele. 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color w:val="000000"/>
          <w:sz w:val="18"/>
          <w:szCs w:val="18"/>
        </w:rPr>
        <w:t>215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DRB1*07:17 allele. 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color w:val="000000"/>
          <w:sz w:val="18"/>
          <w:szCs w:val="18"/>
        </w:rPr>
        <w:t>260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DRB1*07:20 allele. 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 w:rsidRPr="00E31F3C">
        <w:rPr>
          <w:rFonts w:ascii="Arial" w:hAnsi="Arial" w:cs="Arial"/>
          <w:spacing w:val="-2"/>
          <w:sz w:val="18"/>
          <w:szCs w:val="18"/>
          <w:u w:val="single"/>
        </w:rPr>
        <w:t>Primer mix 15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: Specific PCR fragment of </w:t>
      </w:r>
      <w:r>
        <w:rPr>
          <w:rFonts w:ascii="Arial" w:hAnsi="Arial" w:cs="Arial"/>
          <w:color w:val="000000"/>
          <w:sz w:val="18"/>
          <w:szCs w:val="18"/>
        </w:rPr>
        <w:t>155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DRB1*07:19 and 07:28 alleles. 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color w:val="000000"/>
          <w:sz w:val="18"/>
          <w:szCs w:val="18"/>
        </w:rPr>
        <w:t>220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DRB1*07:18 allele. </w:t>
      </w:r>
      <w:r w:rsidRPr="00654808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>
        <w:rPr>
          <w:rFonts w:ascii="Arial" w:hAnsi="Arial" w:cs="Arial"/>
          <w:color w:val="000000"/>
          <w:sz w:val="18"/>
          <w:szCs w:val="18"/>
        </w:rPr>
        <w:t>260</w:t>
      </w:r>
      <w:r w:rsidRPr="0065480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DRB1*07:20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17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155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DRB1*07:40 allele. Specific PCR fragment of 265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DRB1*07:56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18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140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DRB1*07:46 allele. Specific PCR fragment of 235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DRB1*07:61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19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135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DRB1*07:30 allele. Specific PCR fragment of 220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DRB1*07:42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20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110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DRB1*07:39 allele. Specific PCR fragment of 190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DRB1*07:68N allele.</w:t>
      </w:r>
    </w:p>
    <w:p w:rsidR="00320335" w:rsidRDefault="00320335" w:rsidP="00320335">
      <w:pPr>
        <w:tabs>
          <w:tab w:val="left" w:pos="9781"/>
        </w:tabs>
        <w:suppressAutoHyphens/>
        <w:ind w:left="426"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21</w:t>
      </w:r>
      <w:r w:rsidRPr="009B0FA8">
        <w:rPr>
          <w:rFonts w:ascii="Arial" w:hAnsi="Arial" w:cs="Arial"/>
          <w:spacing w:val="-2"/>
          <w:sz w:val="18"/>
          <w:szCs w:val="18"/>
        </w:rPr>
        <w:t>:</w:t>
      </w:r>
      <w:r>
        <w:rPr>
          <w:rFonts w:ascii="Arial" w:hAnsi="Arial" w:cs="Arial"/>
          <w:spacing w:val="-2"/>
          <w:sz w:val="18"/>
          <w:szCs w:val="18"/>
        </w:rPr>
        <w:t xml:space="preserve"> Specific PCR fragment of 125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DRB1*07:48 allele. Specific PCR fragment of 180 </w:t>
      </w:r>
      <w:proofErr w:type="spellStart"/>
      <w:r>
        <w:rPr>
          <w:rFonts w:ascii="Arial" w:hAnsi="Arial" w:cs="Arial"/>
          <w:spacing w:val="-2"/>
          <w:sz w:val="18"/>
          <w:szCs w:val="18"/>
        </w:rPr>
        <w:t>bp</w:t>
      </w:r>
      <w:proofErr w:type="spellEnd"/>
      <w:r>
        <w:rPr>
          <w:rFonts w:ascii="Arial" w:hAnsi="Arial" w:cs="Arial"/>
          <w:spacing w:val="-2"/>
          <w:sz w:val="18"/>
          <w:szCs w:val="18"/>
        </w:rPr>
        <w:t xml:space="preserve"> in the DRB1*07:44 allele.</w:t>
      </w:r>
    </w:p>
    <w:p w:rsidR="00A868F7" w:rsidRDefault="00A868F7" w:rsidP="0010717D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  <w:r w:rsidRPr="00D55CD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55CDE">
        <w:rPr>
          <w:rFonts w:ascii="Arial" w:hAnsi="Arial" w:cs="Arial"/>
          <w:spacing w:val="-3"/>
          <w:sz w:val="18"/>
          <w:szCs w:val="18"/>
        </w:rPr>
        <w:t xml:space="preserve">The following DRB1*07 alleles </w:t>
      </w:r>
      <w:r w:rsidRPr="00D55CDE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320335" w:rsidRDefault="00320335" w:rsidP="00320335">
      <w:pPr>
        <w:ind w:left="426"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134"/>
        <w:gridCol w:w="1985"/>
        <w:gridCol w:w="1134"/>
      </w:tblGrid>
      <w:tr w:rsidR="00320335" w:rsidRPr="00EA3CA9" w:rsidTr="00703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8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20335" w:rsidRPr="00EA3CA9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single" w:sz="6" w:space="0" w:color="808080" w:themeColor="background1" w:themeShade="80"/>
              <w:left w:val="nil"/>
              <w:bottom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DRB1*07:06, 07:32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DRB1*07:39, 07:68N</w:t>
            </w:r>
          </w:p>
        </w:tc>
        <w:tc>
          <w:tcPr>
            <w:tcW w:w="1134" w:type="dxa"/>
            <w:tcBorders>
              <w:top w:val="single" w:sz="6" w:space="0" w:color="808080" w:themeColor="background1" w:themeShade="80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20</w:t>
            </w:r>
          </w:p>
        </w:tc>
      </w:tr>
      <w:tr w:rsidR="00320335" w:rsidRPr="00EA3CA9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DRB1*07:14, 07:24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DRB1*07:40, 07:56</w:t>
            </w:r>
          </w:p>
        </w:tc>
        <w:tc>
          <w:tcPr>
            <w:tcW w:w="1134" w:type="dxa"/>
            <w:tcBorders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17</w:t>
            </w:r>
          </w:p>
        </w:tc>
      </w:tr>
      <w:tr w:rsidR="00320335" w:rsidRPr="00EA3CA9" w:rsidTr="0070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DRB1*07:17, 07:27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A3CA9">
              <w:rPr>
                <w:spacing w:val="-3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left w:val="single" w:sz="6" w:space="0" w:color="808080" w:themeColor="background1" w:themeShade="80"/>
              <w:bottom w:val="nil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DRB1*07:44, 07:48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21</w:t>
            </w:r>
          </w:p>
        </w:tc>
      </w:tr>
      <w:tr w:rsidR="00320335" w:rsidRPr="00EA3CA9" w:rsidTr="0070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DRB1*07:30, 07:42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6" w:space="0" w:color="808080" w:themeColor="background1" w:themeShade="80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EA3CA9">
              <w:rPr>
                <w:spacing w:val="-3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6" w:space="0" w:color="808080" w:themeColor="background1" w:themeShade="80"/>
              <w:bottom w:val="nil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20335" w:rsidRPr="00EA3CA9" w:rsidRDefault="00320335" w:rsidP="00703838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</w:p>
        </w:tc>
      </w:tr>
    </w:tbl>
    <w:p w:rsidR="00320335" w:rsidRPr="00AA6CA0" w:rsidRDefault="00320335" w:rsidP="00320335">
      <w:pPr>
        <w:suppressAutoHyphens/>
        <w:jc w:val="both"/>
        <w:rPr>
          <w:rFonts w:ascii="Arial" w:hAnsi="Arial"/>
          <w:spacing w:val="-3"/>
          <w:sz w:val="20"/>
          <w:szCs w:val="18"/>
        </w:rPr>
      </w:pPr>
    </w:p>
    <w:p w:rsidR="00320335" w:rsidRPr="000561E5" w:rsidRDefault="00320335" w:rsidP="00320335">
      <w:pPr>
        <w:suppressAutoHyphens/>
        <w:ind w:left="426"/>
        <w:jc w:val="both"/>
        <w:rPr>
          <w:rFonts w:ascii="Arial" w:hAnsi="Arial" w:cs="Arial"/>
          <w:spacing w:val="-3"/>
          <w:sz w:val="18"/>
          <w:szCs w:val="18"/>
        </w:rPr>
      </w:pPr>
      <w:r w:rsidRPr="00D55CDE">
        <w:rPr>
          <w:rFonts w:ascii="Arial" w:hAnsi="Arial"/>
          <w:spacing w:val="-3"/>
          <w:sz w:val="18"/>
          <w:szCs w:val="18"/>
        </w:rPr>
        <w:t>The DRB1*07 subtyping kit cannot distinguish the silent mutations in the D</w:t>
      </w:r>
      <w:r>
        <w:rPr>
          <w:rFonts w:ascii="Arial" w:hAnsi="Arial"/>
          <w:spacing w:val="-3"/>
          <w:sz w:val="18"/>
          <w:szCs w:val="18"/>
        </w:rPr>
        <w:t>RB1*07:01:01:01 to DRB1*07:01:19 alleles.</w:t>
      </w:r>
    </w:p>
    <w:p w:rsidR="00A868F7" w:rsidRPr="000561E5" w:rsidRDefault="00A868F7" w:rsidP="00320335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sectPr w:rsidR="00A868F7" w:rsidRPr="000561E5" w:rsidSect="0010717D">
      <w:headerReference w:type="default" r:id="rId15"/>
      <w:footerReference w:type="default" r:id="rId16"/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2F" w:rsidRDefault="007D1C2F">
      <w:r>
        <w:separator/>
      </w:r>
    </w:p>
  </w:endnote>
  <w:endnote w:type="continuationSeparator" w:id="0">
    <w:p w:rsidR="007D1C2F" w:rsidRDefault="007D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FD5BD8" w:rsidRPr="00A6082E" w:rsidRDefault="00835452" w:rsidP="00FD5BD8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D5BD8" w:rsidRPr="00272610">
      <w:rPr>
        <w:rFonts w:ascii="Arial" w:hAnsi="Arial"/>
      </w:rPr>
      <w:t xml:space="preserve">Page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PAGE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2</w:t>
    </w:r>
    <w:r w:rsidR="00141BE6" w:rsidRPr="00141BE6">
      <w:rPr>
        <w:rFonts w:ascii="Arial" w:hAnsi="Arial"/>
      </w:rPr>
      <w:fldChar w:fldCharType="end"/>
    </w:r>
    <w:r w:rsidR="00141BE6" w:rsidRPr="00141BE6">
      <w:rPr>
        <w:rFonts w:ascii="Arial" w:hAnsi="Arial"/>
      </w:rPr>
      <w:t xml:space="preserve"> of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NUMPAGES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</w:p>
  <w:p w:rsidR="00835452" w:rsidRPr="00A6082E" w:rsidRDefault="00835452" w:rsidP="00AA24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BA" w:rsidRPr="00060351" w:rsidRDefault="00C672B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C672BA" w:rsidRPr="00432441" w:rsidRDefault="00C672B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C672BA" w:rsidRPr="00AA240A" w:rsidRDefault="00C672BA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C672BA" w:rsidRPr="00A6082E" w:rsidRDefault="00C672BA" w:rsidP="00FD5BD8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PAGE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  <w:r w:rsidR="00141BE6" w:rsidRPr="00141BE6">
      <w:rPr>
        <w:rFonts w:ascii="Arial" w:hAnsi="Arial"/>
      </w:rPr>
      <w:t xml:space="preserve"> of </w:t>
    </w:r>
    <w:r w:rsidR="00141BE6" w:rsidRPr="00141BE6">
      <w:rPr>
        <w:rFonts w:ascii="Arial" w:hAnsi="Arial"/>
      </w:rPr>
      <w:fldChar w:fldCharType="begin"/>
    </w:r>
    <w:r w:rsidR="00141BE6" w:rsidRPr="00141BE6">
      <w:rPr>
        <w:rFonts w:ascii="Arial" w:hAnsi="Arial"/>
      </w:rPr>
      <w:instrText xml:space="preserve"> NUMPAGES </w:instrText>
    </w:r>
    <w:r w:rsidR="00141BE6" w:rsidRPr="00141BE6">
      <w:rPr>
        <w:rFonts w:ascii="Arial" w:hAnsi="Arial"/>
      </w:rPr>
      <w:fldChar w:fldCharType="separate"/>
    </w:r>
    <w:r w:rsidR="00320335">
      <w:rPr>
        <w:rFonts w:ascii="Arial" w:hAnsi="Arial"/>
        <w:noProof/>
      </w:rPr>
      <w:t>4</w:t>
    </w:r>
    <w:r w:rsidR="00141BE6" w:rsidRPr="00141BE6">
      <w:rPr>
        <w:rFonts w:ascii="Arial" w:hAnsi="Arial"/>
      </w:rPr>
      <w:fldChar w:fldCharType="end"/>
    </w:r>
  </w:p>
  <w:p w:rsidR="00C672BA" w:rsidRPr="00A6082E" w:rsidRDefault="00C672BA" w:rsidP="00AA24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2F" w:rsidRDefault="007D1C2F">
      <w:r>
        <w:separator/>
      </w:r>
    </w:p>
  </w:footnote>
  <w:footnote w:type="continuationSeparator" w:id="0">
    <w:p w:rsidR="007D1C2F" w:rsidRDefault="007D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06082D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 </w:t>
    </w:r>
    <w:r w:rsidR="008F1BB8">
      <w:rPr>
        <w:rFonts w:ascii="Arial" w:hAnsi="Arial" w:cs="Arial"/>
        <w:b/>
        <w:sz w:val="20"/>
        <w:szCs w:val="20"/>
      </w:rPr>
      <w:t>DRB1*07</w:t>
    </w:r>
  </w:p>
  <w:p w:rsidR="00835452" w:rsidRPr="005F2147" w:rsidRDefault="0032033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8F1BB8">
      <w:rPr>
        <w:rFonts w:ascii="Arial" w:hAnsi="Arial" w:cs="Arial"/>
        <w:b/>
        <w:sz w:val="20"/>
        <w:szCs w:val="20"/>
      </w:rPr>
      <w:t>118-24/24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20335">
      <w:rPr>
        <w:rFonts w:ascii="Arial" w:hAnsi="Arial" w:cs="Arial"/>
        <w:b/>
        <w:sz w:val="20"/>
        <w:szCs w:val="20"/>
      </w:rPr>
      <w:t>3E8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06082D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F1BB8">
      <w:rPr>
        <w:rFonts w:ascii="Arial" w:hAnsi="Arial" w:cs="Arial"/>
        <w:b/>
        <w:sz w:val="20"/>
        <w:szCs w:val="20"/>
      </w:rPr>
      <w:t>DRB1*07</w:t>
    </w:r>
  </w:p>
  <w:p w:rsidR="00301A64" w:rsidRPr="005F2147" w:rsidRDefault="00320335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062922">
      <w:rPr>
        <w:rFonts w:ascii="Arial" w:hAnsi="Arial" w:cs="Arial"/>
        <w:b/>
        <w:sz w:val="20"/>
        <w:szCs w:val="20"/>
      </w:rPr>
      <w:t>118-24/24</w:t>
    </w:r>
    <w:r w:rsidR="00301A64">
      <w:rPr>
        <w:rFonts w:ascii="Arial" w:hAnsi="Arial" w:cs="Arial"/>
        <w:b/>
        <w:sz w:val="20"/>
        <w:szCs w:val="20"/>
      </w:rPr>
      <w:t>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320335">
      <w:rPr>
        <w:rFonts w:ascii="Arial" w:hAnsi="Arial" w:cs="Arial"/>
        <w:b/>
        <w:sz w:val="20"/>
        <w:szCs w:val="20"/>
      </w:rPr>
      <w:t>3E8</w:t>
    </w:r>
  </w:p>
  <w:p w:rsidR="00301A64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  <w:p w:rsidR="00320335" w:rsidRPr="00260338" w:rsidRDefault="00320335" w:rsidP="003E592D">
    <w:pPr>
      <w:ind w:left="3600" w:firstLine="72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42CC"/>
    <w:rsid w:val="000561E5"/>
    <w:rsid w:val="00057430"/>
    <w:rsid w:val="00060484"/>
    <w:rsid w:val="0006082D"/>
    <w:rsid w:val="00062922"/>
    <w:rsid w:val="00072FF0"/>
    <w:rsid w:val="00073075"/>
    <w:rsid w:val="00073EB6"/>
    <w:rsid w:val="00076077"/>
    <w:rsid w:val="00076D91"/>
    <w:rsid w:val="00085E00"/>
    <w:rsid w:val="000A57C2"/>
    <w:rsid w:val="000B1FC3"/>
    <w:rsid w:val="000D590A"/>
    <w:rsid w:val="000F1A4F"/>
    <w:rsid w:val="000F3C01"/>
    <w:rsid w:val="000F6F6F"/>
    <w:rsid w:val="001010A3"/>
    <w:rsid w:val="0010717D"/>
    <w:rsid w:val="00111884"/>
    <w:rsid w:val="00125072"/>
    <w:rsid w:val="001269C6"/>
    <w:rsid w:val="00141BE6"/>
    <w:rsid w:val="00150B10"/>
    <w:rsid w:val="00153748"/>
    <w:rsid w:val="001579AA"/>
    <w:rsid w:val="00162A62"/>
    <w:rsid w:val="00172075"/>
    <w:rsid w:val="00181075"/>
    <w:rsid w:val="00187BC7"/>
    <w:rsid w:val="0019307E"/>
    <w:rsid w:val="00197BB8"/>
    <w:rsid w:val="001A2D4D"/>
    <w:rsid w:val="001A54D0"/>
    <w:rsid w:val="001B0A47"/>
    <w:rsid w:val="001B140D"/>
    <w:rsid w:val="001B6A28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86109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335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4FB2"/>
    <w:rsid w:val="00375239"/>
    <w:rsid w:val="00376026"/>
    <w:rsid w:val="00382BE4"/>
    <w:rsid w:val="0038376A"/>
    <w:rsid w:val="00393C66"/>
    <w:rsid w:val="003A1BB8"/>
    <w:rsid w:val="003A203F"/>
    <w:rsid w:val="003B60CC"/>
    <w:rsid w:val="003B6C5B"/>
    <w:rsid w:val="003C2DDF"/>
    <w:rsid w:val="003C60D3"/>
    <w:rsid w:val="003D0837"/>
    <w:rsid w:val="003D0DEE"/>
    <w:rsid w:val="003E274F"/>
    <w:rsid w:val="003E592D"/>
    <w:rsid w:val="003F2D05"/>
    <w:rsid w:val="004019F6"/>
    <w:rsid w:val="00432441"/>
    <w:rsid w:val="004341D7"/>
    <w:rsid w:val="00440FFA"/>
    <w:rsid w:val="00450478"/>
    <w:rsid w:val="0046239C"/>
    <w:rsid w:val="00471F00"/>
    <w:rsid w:val="00481119"/>
    <w:rsid w:val="00493D14"/>
    <w:rsid w:val="004A351A"/>
    <w:rsid w:val="004B28F2"/>
    <w:rsid w:val="004B44D5"/>
    <w:rsid w:val="004C72AD"/>
    <w:rsid w:val="004D18BA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B0067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11264"/>
    <w:rsid w:val="007246F1"/>
    <w:rsid w:val="00734CF1"/>
    <w:rsid w:val="00735572"/>
    <w:rsid w:val="007440D1"/>
    <w:rsid w:val="0075152E"/>
    <w:rsid w:val="00752213"/>
    <w:rsid w:val="0075310A"/>
    <w:rsid w:val="0075468C"/>
    <w:rsid w:val="007713C6"/>
    <w:rsid w:val="00796E2D"/>
    <w:rsid w:val="007A1CE6"/>
    <w:rsid w:val="007D1C2F"/>
    <w:rsid w:val="007D3A51"/>
    <w:rsid w:val="007E365B"/>
    <w:rsid w:val="007E7A46"/>
    <w:rsid w:val="007F03B4"/>
    <w:rsid w:val="00811EBA"/>
    <w:rsid w:val="0081448E"/>
    <w:rsid w:val="00814ED3"/>
    <w:rsid w:val="00826181"/>
    <w:rsid w:val="00830124"/>
    <w:rsid w:val="00835452"/>
    <w:rsid w:val="008872EB"/>
    <w:rsid w:val="00891CFF"/>
    <w:rsid w:val="008B674C"/>
    <w:rsid w:val="008C3A0F"/>
    <w:rsid w:val="008F055B"/>
    <w:rsid w:val="008F1BB8"/>
    <w:rsid w:val="00915467"/>
    <w:rsid w:val="00920DB9"/>
    <w:rsid w:val="009222DD"/>
    <w:rsid w:val="00940097"/>
    <w:rsid w:val="009456AE"/>
    <w:rsid w:val="00961F62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EF6"/>
    <w:rsid w:val="009D2C28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868F7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E711F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80171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4B25"/>
    <w:rsid w:val="00C66DF6"/>
    <w:rsid w:val="00C672B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1AE6"/>
    <w:rsid w:val="00D011F9"/>
    <w:rsid w:val="00D02421"/>
    <w:rsid w:val="00D0558E"/>
    <w:rsid w:val="00D15949"/>
    <w:rsid w:val="00D2686C"/>
    <w:rsid w:val="00D3144D"/>
    <w:rsid w:val="00D43188"/>
    <w:rsid w:val="00D44288"/>
    <w:rsid w:val="00D54F56"/>
    <w:rsid w:val="00D555CC"/>
    <w:rsid w:val="00D55CDE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0FC3"/>
    <w:rsid w:val="00E24F63"/>
    <w:rsid w:val="00E26931"/>
    <w:rsid w:val="00E31F3C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CA6"/>
    <w:rsid w:val="00E96381"/>
    <w:rsid w:val="00EB0AA3"/>
    <w:rsid w:val="00EC742E"/>
    <w:rsid w:val="00ED2851"/>
    <w:rsid w:val="00ED2B28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6880"/>
    <w:rsid w:val="00F934CE"/>
    <w:rsid w:val="00FA1479"/>
    <w:rsid w:val="00FA1D84"/>
    <w:rsid w:val="00FB46C6"/>
    <w:rsid w:val="00FB5D47"/>
    <w:rsid w:val="00FB69BE"/>
    <w:rsid w:val="00FB6E97"/>
    <w:rsid w:val="00FD23D7"/>
    <w:rsid w:val="00FD5BD8"/>
    <w:rsid w:val="00FE2CB3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101E73E-0621-4E86-B414-E6353916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D2DC-F2C8-45AB-BAF7-317D9D9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679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4535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3</cp:revision>
  <cp:lastPrinted>2015-05-05T11:59:00Z</cp:lastPrinted>
  <dcterms:created xsi:type="dcterms:W3CDTF">2016-10-25T05:53:00Z</dcterms:created>
  <dcterms:modified xsi:type="dcterms:W3CDTF">2016-10-25T06:01:00Z</dcterms:modified>
</cp:coreProperties>
</file>